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0E082" w14:textId="77777777" w:rsidR="00B70FFC" w:rsidRPr="000A58AC" w:rsidRDefault="009F7F39" w:rsidP="00A25039">
      <w:pPr>
        <w:jc w:val="center"/>
        <w:rPr>
          <w:rFonts w:ascii="IranNastaliq" w:hAnsi="IranNastaliq" w:cs="IranNastaliq"/>
          <w:sz w:val="36"/>
          <w:szCs w:val="36"/>
          <w:rtl/>
        </w:rPr>
      </w:pPr>
      <w:r w:rsidRPr="000A58AC">
        <w:rPr>
          <w:rFonts w:ascii="IranNastaliq" w:hAnsi="IranNastaliq" w:cs="IranNastaliq" w:hint="cs"/>
          <w:sz w:val="36"/>
          <w:szCs w:val="36"/>
          <w:rtl/>
        </w:rPr>
        <w:t>روش تحقیق</w:t>
      </w:r>
      <w:r w:rsidR="00662B01">
        <w:rPr>
          <w:rFonts w:ascii="IranNastaliq" w:hAnsi="IranNastaliq" w:cs="IranNastaliq" w:hint="cs"/>
          <w:sz w:val="36"/>
          <w:szCs w:val="36"/>
          <w:rtl/>
        </w:rPr>
        <w:t xml:space="preserve"> </w:t>
      </w:r>
      <w:r w:rsidR="00A25039">
        <w:rPr>
          <w:rFonts w:ascii="IranNastaliq" w:hAnsi="IranNastaliq" w:cs="IranNastaliq" w:hint="cs"/>
          <w:sz w:val="36"/>
          <w:szCs w:val="36"/>
          <w:rtl/>
        </w:rPr>
        <w:t>(ارشد)-سمینار در مدیریت</w:t>
      </w:r>
      <w:r w:rsidR="00754A7D">
        <w:rPr>
          <w:rFonts w:ascii="IranNastaliq" w:hAnsi="IranNastaliq" w:cs="IranNastaliq"/>
          <w:sz w:val="36"/>
          <w:szCs w:val="36"/>
        </w:rPr>
        <w:t xml:space="preserve"> </w:t>
      </w:r>
      <w:r w:rsidR="00754A7D">
        <w:rPr>
          <w:rFonts w:ascii="IranNastaliq" w:hAnsi="IranNastaliq" w:cs="IranNastaliq" w:hint="cs"/>
          <w:sz w:val="36"/>
          <w:szCs w:val="36"/>
          <w:rtl/>
        </w:rPr>
        <w:t xml:space="preserve"> صنعتی</w:t>
      </w:r>
    </w:p>
    <w:p w14:paraId="3F219991" w14:textId="6BD2F7DC" w:rsidR="008818BE" w:rsidRDefault="00B70FFC" w:rsidP="003B4D26">
      <w:pPr>
        <w:spacing w:after="0" w:line="240" w:lineRule="auto"/>
        <w:rPr>
          <w:rFonts w:ascii="IranNastaliq" w:hAnsi="IranNastaliq" w:cs="IranNastaliq" w:hint="cs"/>
          <w:rtl/>
        </w:rPr>
      </w:pPr>
      <w:r w:rsidRPr="000A58AC">
        <w:rPr>
          <w:rFonts w:ascii="IranNastaliq" w:hAnsi="IranNastaliq" w:cs="IranNastaliq"/>
          <w:rtl/>
        </w:rPr>
        <w:t xml:space="preserve">مدرس: </w:t>
      </w:r>
      <w:r w:rsidR="009F7F39" w:rsidRPr="000A58AC">
        <w:rPr>
          <w:rFonts w:ascii="IranNastaliq" w:hAnsi="IranNastaliq" w:cs="IranNastaliq"/>
          <w:rtl/>
        </w:rPr>
        <w:t xml:space="preserve">دکتر </w:t>
      </w:r>
      <w:r w:rsidRPr="000A58AC">
        <w:rPr>
          <w:rFonts w:ascii="IranNastaliq" w:hAnsi="IranNastaliq" w:cs="IranNastaliq"/>
          <w:rtl/>
        </w:rPr>
        <w:t>شفیعی</w:t>
      </w:r>
      <w:r w:rsidR="005A6CAE" w:rsidRPr="000A58AC">
        <w:rPr>
          <w:rFonts w:ascii="IranNastaliq" w:hAnsi="IranNastaliq" w:cs="IranNastaliq"/>
          <w:rtl/>
        </w:rPr>
        <w:t xml:space="preserve"> نیک آبادی</w:t>
      </w:r>
      <w:r w:rsidR="00BA1ADC">
        <w:rPr>
          <w:rFonts w:ascii="IranNastaliq" w:hAnsi="IranNastaliq" w:cs="IranNastaliq" w:hint="cs"/>
          <w:rtl/>
        </w:rPr>
        <w:t xml:space="preserve"> </w:t>
      </w:r>
      <w:r w:rsidR="003B4D26">
        <w:rPr>
          <w:rFonts w:ascii="IranNastaliq" w:hAnsi="IranNastaliq" w:cs="IranNastaliq" w:hint="cs"/>
          <w:rtl/>
        </w:rPr>
        <w:t xml:space="preserve"> </w:t>
      </w:r>
      <w:r w:rsidR="00BA1ADC">
        <w:rPr>
          <w:rFonts w:ascii="IranNastaliq" w:hAnsi="IranNastaliq" w:cs="IranNastaliq" w:hint="cs"/>
          <w:rtl/>
        </w:rPr>
        <w:t xml:space="preserve"> </w:t>
      </w:r>
      <w:r w:rsidR="000A0210">
        <w:rPr>
          <w:rFonts w:ascii="IranNastaliq" w:hAnsi="IranNastaliq" w:cs="IranNastaliq" w:hint="cs"/>
          <w:rtl/>
        </w:rPr>
        <w:t>شهریور 1402</w:t>
      </w:r>
    </w:p>
    <w:p w14:paraId="070D2E50" w14:textId="77777777" w:rsidR="00B70FFC" w:rsidRPr="003B4D26" w:rsidRDefault="008818BE" w:rsidP="007612D3">
      <w:pPr>
        <w:spacing w:after="0" w:line="240" w:lineRule="auto"/>
        <w:jc w:val="right"/>
        <w:rPr>
          <w:rFonts w:ascii="IranNastaliq" w:hAnsi="IranNastaliq" w:cs="IranNastaliq"/>
          <w:sz w:val="16"/>
          <w:szCs w:val="16"/>
        </w:rPr>
      </w:pPr>
      <w:r>
        <w:rPr>
          <w:rFonts w:ascii="IranNastaliq" w:hAnsi="IranNastaliq" w:cs="IranNastaliq"/>
          <w:sz w:val="16"/>
          <w:szCs w:val="16"/>
        </w:rPr>
        <w:t xml:space="preserve">  </w:t>
      </w:r>
      <w:r w:rsidRPr="00BA1ADC">
        <w:rPr>
          <w:rFonts w:ascii="IranNastaliq" w:hAnsi="IranNastaliq" w:cs="IranNastaliq"/>
          <w:sz w:val="16"/>
          <w:szCs w:val="16"/>
        </w:rPr>
        <w:t xml:space="preserve">Email: </w:t>
      </w:r>
      <w:hyperlink r:id="rId6" w:history="1">
        <w:r w:rsidRPr="00BA1ADC">
          <w:rPr>
            <w:rStyle w:val="Hyperlink"/>
            <w:rFonts w:ascii="IranNastaliq" w:hAnsi="IranNastaliq" w:cs="IranNastaliq"/>
            <w:sz w:val="16"/>
            <w:szCs w:val="16"/>
          </w:rPr>
          <w:t>mohsenshnaj@yahoo.com</w:t>
        </w:r>
      </w:hyperlink>
      <w:r w:rsidR="003B4D26">
        <w:rPr>
          <w:rFonts w:ascii="IranNastaliq" w:hAnsi="IranNastaliq" w:cs="IranNastaliq"/>
          <w:sz w:val="16"/>
          <w:szCs w:val="16"/>
        </w:rPr>
        <w:t xml:space="preserve">                                     </w:t>
      </w:r>
      <w:r w:rsidR="003B4D26">
        <w:rPr>
          <w:rFonts w:ascii="IranNastaliq" w:hAnsi="IranNastaliq" w:cs="IranNastaliq"/>
          <w:sz w:val="16"/>
          <w:szCs w:val="16"/>
        </w:rPr>
        <w:tab/>
      </w:r>
    </w:p>
    <w:p w14:paraId="1FB6765A" w14:textId="77777777" w:rsidR="00B70FFC" w:rsidRDefault="00B70FFC" w:rsidP="00B70FFC">
      <w:pPr>
        <w:jc w:val="both"/>
        <w:rPr>
          <w:rFonts w:cs="B Farnaz"/>
          <w:rtl/>
        </w:rPr>
      </w:pPr>
      <w:r>
        <w:rPr>
          <w:rFonts w:cs="B Farnaz" w:hint="cs"/>
          <w:rtl/>
        </w:rPr>
        <w:t>مباحث درسی: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57"/>
      </w:tblGrid>
      <w:tr w:rsidR="00161CFD" w:rsidRPr="00A019FF" w14:paraId="7CBE3827" w14:textId="77777777" w:rsidTr="00161CFD">
        <w:trPr>
          <w:jc w:val="center"/>
        </w:trPr>
        <w:tc>
          <w:tcPr>
            <w:tcW w:w="6757" w:type="dxa"/>
          </w:tcPr>
          <w:p w14:paraId="35E71285" w14:textId="77777777" w:rsidR="00161CFD" w:rsidRPr="00A019FF" w:rsidRDefault="00161CFD" w:rsidP="009F7F39">
            <w:pPr>
              <w:jc w:val="center"/>
              <w:rPr>
                <w:rFonts w:cs="B Farnaz"/>
                <w:sz w:val="20"/>
                <w:szCs w:val="20"/>
                <w:rtl/>
              </w:rPr>
            </w:pPr>
            <w:r w:rsidRPr="00A019FF">
              <w:rPr>
                <w:rFonts w:cs="B Farnaz" w:hint="cs"/>
                <w:sz w:val="20"/>
                <w:szCs w:val="20"/>
                <w:rtl/>
              </w:rPr>
              <w:t>فصول ارائه</w:t>
            </w:r>
          </w:p>
        </w:tc>
      </w:tr>
      <w:tr w:rsidR="00161CFD" w:rsidRPr="00A019FF" w14:paraId="64510E4B" w14:textId="77777777" w:rsidTr="00161CFD">
        <w:trPr>
          <w:jc w:val="center"/>
        </w:trPr>
        <w:tc>
          <w:tcPr>
            <w:tcW w:w="6757" w:type="dxa"/>
          </w:tcPr>
          <w:p w14:paraId="287D2715" w14:textId="77777777" w:rsidR="00161CFD" w:rsidRPr="00A019FF" w:rsidRDefault="00161CFD" w:rsidP="00864537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3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تحقیق پیمایشی به همراه آزمونهای آماری مرتبط (</w:t>
            </w:r>
            <w:r w:rsidR="00864537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جلسه)</w:t>
            </w:r>
          </w:p>
        </w:tc>
      </w:tr>
      <w:tr w:rsidR="00161CFD" w:rsidRPr="00A019FF" w14:paraId="7DC303B3" w14:textId="77777777" w:rsidTr="00161CFD">
        <w:trPr>
          <w:jc w:val="center"/>
        </w:trPr>
        <w:tc>
          <w:tcPr>
            <w:tcW w:w="6757" w:type="dxa"/>
          </w:tcPr>
          <w:p w14:paraId="149E3FE5" w14:textId="77777777" w:rsidR="00F40928" w:rsidRDefault="00161CFD" w:rsidP="00F40928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36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مراحل تدوین پروپوزال و فصول پایان نامه (</w:t>
            </w:r>
            <w:r w:rsidR="00F40928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جلسه)</w:t>
            </w:r>
          </w:p>
          <w:p w14:paraId="1605F635" w14:textId="77777777" w:rsidR="00161CFD" w:rsidRPr="00A019FF" w:rsidRDefault="00F40928" w:rsidP="00161CFD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3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نحوه تدوین مقاله و ارسال به مجلات (1 جلسه)</w:t>
            </w:r>
          </w:p>
        </w:tc>
      </w:tr>
      <w:tr w:rsidR="00161CFD" w:rsidRPr="00A019FF" w14:paraId="570E215A" w14:textId="77777777" w:rsidTr="00161CFD">
        <w:trPr>
          <w:jc w:val="center"/>
        </w:trPr>
        <w:tc>
          <w:tcPr>
            <w:tcW w:w="6757" w:type="dxa"/>
          </w:tcPr>
          <w:p w14:paraId="3D71EFED" w14:textId="77777777" w:rsidR="00161CFD" w:rsidRPr="00A019FF" w:rsidRDefault="00F40928" w:rsidP="00F40928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3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آموزش نرم افزار </w:t>
            </w:r>
            <w:r>
              <w:rPr>
                <w:rFonts w:cs="B Nazanin"/>
                <w:b/>
                <w:bCs/>
                <w:sz w:val="20"/>
                <w:szCs w:val="20"/>
              </w:rPr>
              <w:t>PLS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(2 جلسه) / ذخیره ابری / </w:t>
            </w:r>
            <w:r>
              <w:rPr>
                <w:rFonts w:cs="B Nazanin"/>
                <w:b/>
                <w:bCs/>
                <w:sz w:val="20"/>
                <w:szCs w:val="20"/>
              </w:rPr>
              <w:t>EndNote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/ </w:t>
            </w:r>
            <w:r>
              <w:rPr>
                <w:rFonts w:cs="B Nazanin"/>
                <w:b/>
                <w:bCs/>
                <w:sz w:val="20"/>
                <w:szCs w:val="20"/>
              </w:rPr>
              <w:t>MAXQDA</w:t>
            </w:r>
            <w:r w:rsidR="002B4A7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(2 جلسه)</w:t>
            </w:r>
          </w:p>
        </w:tc>
      </w:tr>
      <w:tr w:rsidR="007612D3" w:rsidRPr="00A019FF" w14:paraId="43F4200E" w14:textId="77777777" w:rsidTr="00161CFD">
        <w:trPr>
          <w:jc w:val="center"/>
        </w:trPr>
        <w:tc>
          <w:tcPr>
            <w:tcW w:w="6757" w:type="dxa"/>
          </w:tcPr>
          <w:p w14:paraId="542253C2" w14:textId="77777777" w:rsidR="007612D3" w:rsidRDefault="007612D3" w:rsidP="00F40928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3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مباحث ویژه: </w:t>
            </w:r>
            <w:r w:rsidR="00F40928">
              <w:rPr>
                <w:rFonts w:cs="B Nazanin" w:hint="cs"/>
                <w:b/>
                <w:bCs/>
                <w:sz w:val="20"/>
                <w:szCs w:val="20"/>
                <w:rtl/>
              </w:rPr>
              <w:t>سیستم خبره/سیستم داینامیک/ شبکه های عصبی و یادگیری عمیق/</w:t>
            </w:r>
            <w:r w:rsidR="00B37B9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شبیه سازی با </w:t>
            </w:r>
            <w:r w:rsidR="00B37B93">
              <w:rPr>
                <w:rFonts w:cs="B Nazanin"/>
                <w:b/>
                <w:bCs/>
                <w:sz w:val="20"/>
                <w:szCs w:val="20"/>
              </w:rPr>
              <w:t>Arena</w:t>
            </w:r>
            <w:r w:rsidR="00B37B9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/ طراحی فرایند با </w:t>
            </w:r>
            <w:r w:rsidR="00B37B93">
              <w:rPr>
                <w:rFonts w:cs="B Nazanin"/>
                <w:b/>
                <w:bCs/>
                <w:sz w:val="20"/>
                <w:szCs w:val="20"/>
              </w:rPr>
              <w:t>Process Maker</w:t>
            </w:r>
            <w:r w:rsidR="00B37B9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/ تحلیل ساختاری در آینده پژوهی (</w:t>
            </w:r>
            <w:r w:rsidR="00B37B93">
              <w:rPr>
                <w:rFonts w:cs="B Nazanin"/>
                <w:b/>
                <w:bCs/>
                <w:sz w:val="20"/>
                <w:szCs w:val="20"/>
              </w:rPr>
              <w:t>MICMAC</w:t>
            </w:r>
            <w:r w:rsidR="00B37B9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) / </w:t>
            </w:r>
            <w:r w:rsidR="005A32E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سناریو نگاری با  </w:t>
            </w:r>
            <w:r w:rsidR="005A32E7">
              <w:rPr>
                <w:rFonts w:cs="B Nazanin"/>
                <w:b/>
                <w:bCs/>
                <w:sz w:val="20"/>
                <w:szCs w:val="20"/>
              </w:rPr>
              <w:t xml:space="preserve">Scenario </w:t>
            </w:r>
            <w:r w:rsidR="006E2BCB">
              <w:rPr>
                <w:rFonts w:cs="B Nazanin"/>
                <w:b/>
                <w:bCs/>
                <w:sz w:val="20"/>
                <w:szCs w:val="20"/>
              </w:rPr>
              <w:t>Wizard</w:t>
            </w:r>
          </w:p>
        </w:tc>
      </w:tr>
    </w:tbl>
    <w:p w14:paraId="077E861E" w14:textId="77777777" w:rsidR="00F40928" w:rsidRDefault="00F40928" w:rsidP="00BA1ADC">
      <w:pPr>
        <w:spacing w:after="0" w:line="240" w:lineRule="auto"/>
        <w:contextualSpacing/>
        <w:jc w:val="both"/>
        <w:rPr>
          <w:rFonts w:cs="B Farnaz"/>
          <w:rtl/>
        </w:rPr>
      </w:pPr>
    </w:p>
    <w:p w14:paraId="1BEBD5E3" w14:textId="77777777" w:rsidR="00161CFD" w:rsidRDefault="00F40928" w:rsidP="00F40928">
      <w:pPr>
        <w:spacing w:after="0" w:line="240" w:lineRule="auto"/>
        <w:contextualSpacing/>
        <w:jc w:val="both"/>
        <w:rPr>
          <w:rFonts w:cs="B Farnaz"/>
          <w:rtl/>
        </w:rPr>
      </w:pPr>
      <w:r>
        <w:rPr>
          <w:rFonts w:cs="B Farnaz" w:hint="cs"/>
          <w:rtl/>
        </w:rPr>
        <w:t>مطالعه منابع ذیل الزامی است:</w:t>
      </w:r>
    </w:p>
    <w:p w14:paraId="417926A7" w14:textId="77777777" w:rsidR="00F40928" w:rsidRPr="00F40928" w:rsidRDefault="00F40928" w:rsidP="00F4092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B Nazanin"/>
        </w:rPr>
      </w:pPr>
      <w:r w:rsidRPr="00F40928">
        <w:rPr>
          <w:rFonts w:cs="B Nazanin" w:hint="cs"/>
          <w:rtl/>
        </w:rPr>
        <w:t xml:space="preserve">تحلیل آماری به کمک </w:t>
      </w:r>
      <w:r w:rsidRPr="00F40928">
        <w:rPr>
          <w:rFonts w:cs="B Nazanin"/>
        </w:rPr>
        <w:t>SPSS</w:t>
      </w:r>
      <w:r w:rsidRPr="00F40928">
        <w:rPr>
          <w:rFonts w:cs="B Nazanin" w:hint="cs"/>
          <w:rtl/>
        </w:rPr>
        <w:t xml:space="preserve"> دکتر مومنی</w:t>
      </w:r>
    </w:p>
    <w:p w14:paraId="5FCCAF8E" w14:textId="77777777" w:rsidR="00F40928" w:rsidRPr="009E2CD1" w:rsidRDefault="00F40928" w:rsidP="00F4092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B Farnaz"/>
        </w:rPr>
      </w:pPr>
      <w:r w:rsidRPr="00F40928">
        <w:rPr>
          <w:rFonts w:cs="B Nazanin" w:hint="cs"/>
          <w:rtl/>
        </w:rPr>
        <w:t>تکنیک مدلسازی معادلات ساختاری، انتشارات جهاددانشگاهی، دکتر داوری</w:t>
      </w:r>
    </w:p>
    <w:p w14:paraId="4A77C116" w14:textId="77777777" w:rsidR="009E2CD1" w:rsidRDefault="009E2CD1" w:rsidP="009E2CD1">
      <w:pPr>
        <w:spacing w:after="0" w:line="240" w:lineRule="auto"/>
        <w:jc w:val="both"/>
        <w:rPr>
          <w:rFonts w:cs="B Farnaz"/>
          <w:rtl/>
        </w:rPr>
      </w:pPr>
    </w:p>
    <w:p w14:paraId="6F375569" w14:textId="77777777" w:rsidR="009E2CD1" w:rsidRPr="009E2CD1" w:rsidRDefault="009E2CD1" w:rsidP="009E2CD1">
      <w:pPr>
        <w:spacing w:after="0" w:line="240" w:lineRule="auto"/>
        <w:jc w:val="both"/>
        <w:rPr>
          <w:rFonts w:cs="B Farnaz"/>
        </w:rPr>
      </w:pPr>
      <w:r>
        <w:rPr>
          <w:rFonts w:cs="B Farnaz" w:hint="cs"/>
          <w:rtl/>
        </w:rPr>
        <w:t>نکات مهم:</w:t>
      </w:r>
    </w:p>
    <w:p w14:paraId="38D496FB" w14:textId="77777777" w:rsidR="002B4A79" w:rsidRPr="002B4A79" w:rsidRDefault="002B4A79" w:rsidP="009E2CD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="B Farnaz"/>
        </w:rPr>
      </w:pPr>
      <w:r>
        <w:rPr>
          <w:rFonts w:cs="B Nazanin" w:hint="cs"/>
          <w:rtl/>
        </w:rPr>
        <w:t xml:space="preserve">برای ارائه مباحث ویژه و دریافت فایلهای آموزشی میتوان به سایت </w:t>
      </w:r>
      <w:r>
        <w:rPr>
          <w:rFonts w:cs="B Nazanin"/>
        </w:rPr>
        <w:t>faradars.org</w:t>
      </w:r>
      <w:r>
        <w:rPr>
          <w:rFonts w:cs="B Nazanin" w:hint="cs"/>
          <w:rtl/>
        </w:rPr>
        <w:t xml:space="preserve"> مراجعه کرد.</w:t>
      </w:r>
    </w:p>
    <w:p w14:paraId="4EB0DC25" w14:textId="77777777" w:rsidR="002B4A79" w:rsidRPr="009E2CD1" w:rsidRDefault="002B4A79" w:rsidP="009E2CD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="B Farnaz"/>
        </w:rPr>
      </w:pPr>
      <w:r>
        <w:rPr>
          <w:rFonts w:cs="B Nazanin" w:hint="cs"/>
          <w:rtl/>
        </w:rPr>
        <w:t xml:space="preserve">ارائه هر کدام از مباحث ویژه الزامی است و باید هر دانشجو </w:t>
      </w:r>
      <w:r w:rsidR="00754A7D">
        <w:rPr>
          <w:rFonts w:cs="B Nazanin" w:hint="cs"/>
          <w:rtl/>
        </w:rPr>
        <w:t xml:space="preserve">حداقل </w:t>
      </w:r>
      <w:r>
        <w:rPr>
          <w:rFonts w:cs="B Nazanin" w:hint="cs"/>
          <w:rtl/>
        </w:rPr>
        <w:t>یکی از موارد را برای ارائه آماده کند.</w:t>
      </w:r>
    </w:p>
    <w:p w14:paraId="71FA63C9" w14:textId="77777777" w:rsidR="009E2CD1" w:rsidRPr="009E2CD1" w:rsidRDefault="009E2CD1" w:rsidP="009E2CD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="B Farnaz"/>
        </w:rPr>
      </w:pPr>
      <w:r>
        <w:rPr>
          <w:rFonts w:cs="B Nazanin" w:hint="cs"/>
          <w:rtl/>
        </w:rPr>
        <w:t>در صورت عدم ارائه و یا ارائه نامناسب فعالیتهای کلاسی</w:t>
      </w:r>
      <w:r w:rsidR="00754A7D">
        <w:rPr>
          <w:rFonts w:cs="B Nazanin" w:hint="cs"/>
          <w:rtl/>
        </w:rPr>
        <w:t>،</w:t>
      </w:r>
      <w:r>
        <w:rPr>
          <w:rFonts w:cs="B Nazanin" w:hint="cs"/>
          <w:rtl/>
        </w:rPr>
        <w:t xml:space="preserve"> دانشجو حق ورود به آزمون پایان ترم را نخواهد داشت.</w:t>
      </w:r>
    </w:p>
    <w:p w14:paraId="2DD308E3" w14:textId="77777777" w:rsidR="009E2CD1" w:rsidRPr="00F40928" w:rsidRDefault="009E2CD1" w:rsidP="009E2CD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="B Farnaz"/>
          <w:rtl/>
        </w:rPr>
      </w:pPr>
      <w:r>
        <w:rPr>
          <w:rFonts w:cs="B Nazanin" w:hint="cs"/>
          <w:rtl/>
        </w:rPr>
        <w:t>حضور مستمر، فعالیت کلاسی و انجام پروژه های کلاسی که به صورت هفتگی بایستی ارائه شود، الزامی است و قابل تعویق انداختن نمی باشد.</w:t>
      </w:r>
    </w:p>
    <w:p w14:paraId="1408B17A" w14:textId="77777777" w:rsidR="00F40928" w:rsidRDefault="00F40928" w:rsidP="00BA1ADC">
      <w:pPr>
        <w:spacing w:after="0" w:line="240" w:lineRule="auto"/>
        <w:contextualSpacing/>
        <w:jc w:val="both"/>
        <w:rPr>
          <w:rFonts w:cs="B Farnaz"/>
          <w:rtl/>
        </w:rPr>
      </w:pPr>
    </w:p>
    <w:p w14:paraId="2C8D53F6" w14:textId="77777777" w:rsidR="007740B0" w:rsidRDefault="009E2CD1" w:rsidP="00BA1ADC">
      <w:pPr>
        <w:spacing w:after="0" w:line="240" w:lineRule="auto"/>
        <w:contextualSpacing/>
        <w:jc w:val="both"/>
        <w:rPr>
          <w:rFonts w:cs="B Farnaz"/>
          <w:rtl/>
        </w:rPr>
      </w:pPr>
      <w:r>
        <w:rPr>
          <w:rFonts w:cs="B Farnaz" w:hint="cs"/>
          <w:rtl/>
        </w:rPr>
        <w:t>نحوه محاسبه نمره</w:t>
      </w:r>
      <w:r w:rsidR="007740B0" w:rsidRPr="00730AF2">
        <w:rPr>
          <w:rFonts w:cs="B Farnaz" w:hint="cs"/>
          <w:rtl/>
        </w:rPr>
        <w:t>:</w:t>
      </w:r>
    </w:p>
    <w:p w14:paraId="44DAD883" w14:textId="77777777" w:rsidR="007612D3" w:rsidRDefault="007612D3" w:rsidP="009E2CD1">
      <w:pPr>
        <w:pStyle w:val="ListParagraph"/>
        <w:numPr>
          <w:ilvl w:val="0"/>
          <w:numId w:val="6"/>
        </w:numPr>
        <w:spacing w:after="0" w:line="240" w:lineRule="auto"/>
        <w:ind w:left="656"/>
        <w:jc w:val="both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فعالیتهای کلاسی</w:t>
      </w:r>
      <w:r w:rsidR="002B4A79">
        <w:rPr>
          <w:rFonts w:cs="B Nazanin" w:hint="cs"/>
          <w:sz w:val="20"/>
          <w:szCs w:val="20"/>
          <w:rtl/>
        </w:rPr>
        <w:t xml:space="preserve"> و ارائه مباحث ویژه و حضور مستمر و پاسخگویی به سوالات</w:t>
      </w:r>
      <w:r>
        <w:rPr>
          <w:rFonts w:cs="B Nazanin" w:hint="cs"/>
          <w:sz w:val="20"/>
          <w:szCs w:val="20"/>
          <w:rtl/>
        </w:rPr>
        <w:t xml:space="preserve"> (</w:t>
      </w:r>
      <w:r w:rsidRPr="007612D3">
        <w:rPr>
          <w:rFonts w:cs="B Nazanin" w:hint="cs"/>
          <w:b/>
          <w:bCs/>
          <w:sz w:val="20"/>
          <w:szCs w:val="20"/>
          <w:rtl/>
        </w:rPr>
        <w:t>8 نمره</w:t>
      </w:r>
      <w:r>
        <w:rPr>
          <w:rFonts w:cs="B Nazanin" w:hint="cs"/>
          <w:sz w:val="20"/>
          <w:szCs w:val="20"/>
          <w:rtl/>
        </w:rPr>
        <w:t>)</w:t>
      </w:r>
    </w:p>
    <w:p w14:paraId="1AB0F2C2" w14:textId="77777777" w:rsidR="007112A8" w:rsidRPr="00BA1ADC" w:rsidRDefault="007112A8" w:rsidP="009E2CD1">
      <w:pPr>
        <w:pStyle w:val="ListParagraph"/>
        <w:numPr>
          <w:ilvl w:val="0"/>
          <w:numId w:val="6"/>
        </w:numPr>
        <w:spacing w:after="0" w:line="240" w:lineRule="auto"/>
        <w:ind w:left="656"/>
        <w:jc w:val="both"/>
        <w:rPr>
          <w:rFonts w:cs="B Nazanin"/>
          <w:sz w:val="20"/>
          <w:szCs w:val="20"/>
        </w:rPr>
      </w:pPr>
      <w:r w:rsidRPr="00BA1ADC">
        <w:rPr>
          <w:rFonts w:cs="B Nazanin" w:hint="cs"/>
          <w:sz w:val="20"/>
          <w:szCs w:val="20"/>
          <w:rtl/>
        </w:rPr>
        <w:t xml:space="preserve">آزمون پایان ترم </w:t>
      </w:r>
      <w:r w:rsidRPr="00BA1ADC">
        <w:rPr>
          <w:rFonts w:cs="B Nazanin" w:hint="cs"/>
          <w:b/>
          <w:bCs/>
          <w:sz w:val="20"/>
          <w:szCs w:val="20"/>
          <w:rtl/>
        </w:rPr>
        <w:t xml:space="preserve">( </w:t>
      </w:r>
      <w:r w:rsidR="00864537">
        <w:rPr>
          <w:rFonts w:cs="B Nazanin" w:hint="cs"/>
          <w:b/>
          <w:bCs/>
          <w:sz w:val="20"/>
          <w:szCs w:val="20"/>
          <w:rtl/>
        </w:rPr>
        <w:t>12</w:t>
      </w:r>
      <w:r w:rsidRPr="00BA1ADC">
        <w:rPr>
          <w:rFonts w:cs="B Nazanin" w:hint="cs"/>
          <w:b/>
          <w:bCs/>
          <w:sz w:val="20"/>
          <w:szCs w:val="20"/>
          <w:rtl/>
        </w:rPr>
        <w:t xml:space="preserve"> نمره)</w:t>
      </w:r>
    </w:p>
    <w:p w14:paraId="115DB5CD" w14:textId="77777777" w:rsidR="00CE6842" w:rsidRDefault="00CE6842" w:rsidP="00CE6842">
      <w:pPr>
        <w:bidi w:val="0"/>
        <w:ind w:left="360"/>
      </w:pPr>
    </w:p>
    <w:sectPr w:rsidR="00CE6842" w:rsidSect="00BA1ADC">
      <w:pgSz w:w="11906" w:h="16838"/>
      <w:pgMar w:top="709" w:right="1440" w:bottom="993" w:left="1440" w:header="708" w:footer="708" w:gutter="0"/>
      <w:pgBorders w:offsetFrom="page">
        <w:top w:val="pencils" w:sz="12" w:space="24" w:color="auto"/>
        <w:left w:val="pencils" w:sz="12" w:space="24" w:color="auto"/>
        <w:bottom w:val="pencils" w:sz="12" w:space="24" w:color="auto"/>
        <w:right w:val="pencil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22F1"/>
    <w:multiLevelType w:val="hybridMultilevel"/>
    <w:tmpl w:val="2F6223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C2844"/>
    <w:multiLevelType w:val="hybridMultilevel"/>
    <w:tmpl w:val="E38E6F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63D9C"/>
    <w:multiLevelType w:val="hybridMultilevel"/>
    <w:tmpl w:val="5B3A15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955185"/>
    <w:multiLevelType w:val="hybridMultilevel"/>
    <w:tmpl w:val="92F65896"/>
    <w:lvl w:ilvl="0" w:tplc="0EFE6BEE">
      <w:start w:val="1"/>
      <w:numFmt w:val="decimal"/>
      <w:lvlText w:val="%1.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E17D3"/>
    <w:multiLevelType w:val="hybridMultilevel"/>
    <w:tmpl w:val="F8707B04"/>
    <w:lvl w:ilvl="0" w:tplc="EB12D7B6">
      <w:start w:val="1"/>
      <w:numFmt w:val="decimal"/>
      <w:lvlText w:val="%1.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D1869"/>
    <w:multiLevelType w:val="hybridMultilevel"/>
    <w:tmpl w:val="405C6E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F5B9F"/>
    <w:multiLevelType w:val="multilevel"/>
    <w:tmpl w:val="ACA84A6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BAF5455"/>
    <w:multiLevelType w:val="hybridMultilevel"/>
    <w:tmpl w:val="46F69F3A"/>
    <w:lvl w:ilvl="0" w:tplc="FC6666FA">
      <w:start w:val="1"/>
      <w:numFmt w:val="upp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55187"/>
    <w:multiLevelType w:val="hybridMultilevel"/>
    <w:tmpl w:val="766A62FA"/>
    <w:lvl w:ilvl="0" w:tplc="B030B0C8">
      <w:start w:val="1"/>
      <w:numFmt w:val="bullet"/>
      <w:lvlText w:val="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259070">
    <w:abstractNumId w:val="6"/>
  </w:num>
  <w:num w:numId="2" w16cid:durableId="163010664">
    <w:abstractNumId w:val="1"/>
  </w:num>
  <w:num w:numId="3" w16cid:durableId="490215794">
    <w:abstractNumId w:val="5"/>
  </w:num>
  <w:num w:numId="4" w16cid:durableId="964508926">
    <w:abstractNumId w:val="0"/>
  </w:num>
  <w:num w:numId="5" w16cid:durableId="1340041648">
    <w:abstractNumId w:val="8"/>
  </w:num>
  <w:num w:numId="6" w16cid:durableId="1851330946">
    <w:abstractNumId w:val="2"/>
  </w:num>
  <w:num w:numId="7" w16cid:durableId="992024162">
    <w:abstractNumId w:val="7"/>
  </w:num>
  <w:num w:numId="8" w16cid:durableId="1253195972">
    <w:abstractNumId w:val="4"/>
  </w:num>
  <w:num w:numId="9" w16cid:durableId="686101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FFC"/>
    <w:rsid w:val="000A0210"/>
    <w:rsid w:val="000A58AC"/>
    <w:rsid w:val="00107F03"/>
    <w:rsid w:val="00161CFD"/>
    <w:rsid w:val="001B1AD4"/>
    <w:rsid w:val="00231373"/>
    <w:rsid w:val="00236F94"/>
    <w:rsid w:val="002B4A79"/>
    <w:rsid w:val="002C6E4E"/>
    <w:rsid w:val="003B1945"/>
    <w:rsid w:val="003B4D26"/>
    <w:rsid w:val="003C08BF"/>
    <w:rsid w:val="003C4203"/>
    <w:rsid w:val="00403D57"/>
    <w:rsid w:val="004552A4"/>
    <w:rsid w:val="004678FC"/>
    <w:rsid w:val="004C3F66"/>
    <w:rsid w:val="005763EA"/>
    <w:rsid w:val="005A32E7"/>
    <w:rsid w:val="005A6CAE"/>
    <w:rsid w:val="00615163"/>
    <w:rsid w:val="00633617"/>
    <w:rsid w:val="00634A69"/>
    <w:rsid w:val="00662B01"/>
    <w:rsid w:val="00670C97"/>
    <w:rsid w:val="006E2BCB"/>
    <w:rsid w:val="007112A8"/>
    <w:rsid w:val="00714225"/>
    <w:rsid w:val="00754A7D"/>
    <w:rsid w:val="007612D3"/>
    <w:rsid w:val="007740B0"/>
    <w:rsid w:val="007F43DF"/>
    <w:rsid w:val="00864537"/>
    <w:rsid w:val="008818BE"/>
    <w:rsid w:val="00881CFA"/>
    <w:rsid w:val="008E2619"/>
    <w:rsid w:val="008E49A7"/>
    <w:rsid w:val="008F02DB"/>
    <w:rsid w:val="00902192"/>
    <w:rsid w:val="009E2CD1"/>
    <w:rsid w:val="009F7F39"/>
    <w:rsid w:val="00A019FF"/>
    <w:rsid w:val="00A25039"/>
    <w:rsid w:val="00A60BE6"/>
    <w:rsid w:val="00AF48CB"/>
    <w:rsid w:val="00B37B93"/>
    <w:rsid w:val="00B70FFC"/>
    <w:rsid w:val="00BA1ADC"/>
    <w:rsid w:val="00BD6D4F"/>
    <w:rsid w:val="00C615A5"/>
    <w:rsid w:val="00CE4A5E"/>
    <w:rsid w:val="00CE6842"/>
    <w:rsid w:val="00CF2AF8"/>
    <w:rsid w:val="00DA1BF4"/>
    <w:rsid w:val="00DB5904"/>
    <w:rsid w:val="00E55BA9"/>
    <w:rsid w:val="00E8761C"/>
    <w:rsid w:val="00F36CF1"/>
    <w:rsid w:val="00F40928"/>
    <w:rsid w:val="00F76D43"/>
    <w:rsid w:val="00F87BA9"/>
    <w:rsid w:val="00FB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B1AEC"/>
  <w15:docId w15:val="{DF2E3344-6B27-4932-AC2F-1C673898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F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0B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B1945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3B1945"/>
    <w:rPr>
      <w:rFonts w:eastAsiaTheme="minorEastAsia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9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1A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hsenshnaj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90B1C-6E30-48CC-ACB8-5AE25A9AC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mohammad</dc:creator>
  <cp:lastModifiedBy>Mohsen Shafiei</cp:lastModifiedBy>
  <cp:revision>18</cp:revision>
  <cp:lastPrinted>2010-09-26T06:21:00Z</cp:lastPrinted>
  <dcterms:created xsi:type="dcterms:W3CDTF">2012-09-06T11:51:00Z</dcterms:created>
  <dcterms:modified xsi:type="dcterms:W3CDTF">2023-09-04T12:07:00Z</dcterms:modified>
</cp:coreProperties>
</file>